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1B" w:rsidRPr="00164EF6" w:rsidRDefault="00A46F1B" w:rsidP="00960A8A">
      <w:pPr>
        <w:jc w:val="center"/>
        <w:rPr>
          <w:rFonts w:ascii="Times New Roman" w:hAnsi="Times New Roman"/>
          <w:sz w:val="28"/>
          <w:szCs w:val="28"/>
        </w:rPr>
      </w:pPr>
      <w:r w:rsidRPr="00164EF6">
        <w:rPr>
          <w:rFonts w:ascii="Times New Roman" w:hAnsi="Times New Roman"/>
          <w:sz w:val="28"/>
          <w:szCs w:val="28"/>
        </w:rPr>
        <w:t>Титульный лист</w:t>
      </w:r>
    </w:p>
    <w:p w:rsidR="00A46F1B" w:rsidRPr="00164EF6" w:rsidRDefault="00A46F1B" w:rsidP="00960A8A">
      <w:pPr>
        <w:jc w:val="center"/>
        <w:rPr>
          <w:rFonts w:ascii="Times New Roman" w:hAnsi="Times New Roman"/>
          <w:sz w:val="28"/>
          <w:szCs w:val="28"/>
        </w:rPr>
      </w:pPr>
      <w:r w:rsidRPr="00164EF6">
        <w:rPr>
          <w:rFonts w:ascii="Times New Roman" w:hAnsi="Times New Roman"/>
          <w:sz w:val="28"/>
          <w:szCs w:val="28"/>
        </w:rPr>
        <w:t>Лысенко Ольга Владимировна</w:t>
      </w:r>
    </w:p>
    <w:p w:rsidR="00A46F1B" w:rsidRPr="00164EF6" w:rsidRDefault="00A46F1B" w:rsidP="00960A8A">
      <w:pPr>
        <w:jc w:val="center"/>
        <w:rPr>
          <w:rFonts w:ascii="Times New Roman" w:hAnsi="Times New Roman"/>
          <w:sz w:val="28"/>
          <w:szCs w:val="28"/>
        </w:rPr>
      </w:pPr>
      <w:r w:rsidRPr="00164EF6">
        <w:rPr>
          <w:rFonts w:ascii="Times New Roman" w:hAnsi="Times New Roman"/>
          <w:sz w:val="28"/>
          <w:szCs w:val="28"/>
        </w:rPr>
        <w:t>преподаватель – организатор ОБЖ</w:t>
      </w:r>
    </w:p>
    <w:p w:rsidR="00A46F1B" w:rsidRPr="00164EF6" w:rsidRDefault="00A46F1B" w:rsidP="00960A8A">
      <w:pPr>
        <w:jc w:val="center"/>
        <w:rPr>
          <w:rFonts w:ascii="Times New Roman" w:hAnsi="Times New Roman"/>
          <w:sz w:val="28"/>
          <w:szCs w:val="28"/>
        </w:rPr>
      </w:pPr>
      <w:r w:rsidRPr="00164EF6">
        <w:rPr>
          <w:rFonts w:ascii="Times New Roman" w:hAnsi="Times New Roman"/>
          <w:sz w:val="28"/>
          <w:szCs w:val="28"/>
        </w:rPr>
        <w:t>ГБОУ лицей №384 Кировского р-на г.Санкт-Петербурга</w:t>
      </w:r>
    </w:p>
    <w:p w:rsidR="00A46F1B" w:rsidRPr="00164EF6" w:rsidRDefault="00A46F1B" w:rsidP="00960A8A">
      <w:pPr>
        <w:jc w:val="center"/>
        <w:rPr>
          <w:rFonts w:ascii="Times New Roman" w:hAnsi="Times New Roman"/>
          <w:sz w:val="28"/>
          <w:szCs w:val="28"/>
        </w:rPr>
      </w:pPr>
      <w:r w:rsidRPr="00164EF6">
        <w:rPr>
          <w:rFonts w:ascii="Times New Roman" w:hAnsi="Times New Roman"/>
          <w:sz w:val="28"/>
          <w:szCs w:val="28"/>
        </w:rPr>
        <w:t>Статья : «Формирование среды обучения безопасности»</w:t>
      </w:r>
    </w:p>
    <w:p w:rsidR="00A46F1B" w:rsidRPr="00164EF6" w:rsidRDefault="00A46F1B" w:rsidP="00960A8A">
      <w:pPr>
        <w:jc w:val="center"/>
        <w:rPr>
          <w:rFonts w:ascii="Times New Roman" w:hAnsi="Times New Roman"/>
          <w:sz w:val="28"/>
          <w:szCs w:val="28"/>
        </w:rPr>
      </w:pPr>
      <w:r w:rsidRPr="00164EF6">
        <w:rPr>
          <w:rFonts w:ascii="Times New Roman" w:hAnsi="Times New Roman"/>
          <w:sz w:val="28"/>
          <w:szCs w:val="28"/>
        </w:rPr>
        <w:t>предмет : ОБЖ</w:t>
      </w:r>
    </w:p>
    <w:p w:rsidR="00A46F1B" w:rsidRPr="00164EF6" w:rsidRDefault="00A46F1B" w:rsidP="00960A8A">
      <w:pPr>
        <w:jc w:val="center"/>
        <w:rPr>
          <w:rFonts w:ascii="Times New Roman" w:hAnsi="Times New Roman"/>
          <w:sz w:val="28"/>
          <w:szCs w:val="28"/>
        </w:rPr>
      </w:pPr>
      <w:r w:rsidRPr="00164EF6">
        <w:rPr>
          <w:rFonts w:ascii="Times New Roman" w:hAnsi="Times New Roman"/>
          <w:sz w:val="28"/>
          <w:szCs w:val="28"/>
        </w:rPr>
        <w:t>возраст учащихся 5 – 11 классы</w:t>
      </w:r>
    </w:p>
    <w:p w:rsidR="00A46F1B" w:rsidRPr="00164EF6" w:rsidRDefault="00A46F1B" w:rsidP="00960A8A">
      <w:pPr>
        <w:jc w:val="center"/>
        <w:rPr>
          <w:rFonts w:ascii="Times New Roman" w:hAnsi="Times New Roman"/>
          <w:sz w:val="28"/>
          <w:szCs w:val="28"/>
        </w:rPr>
      </w:pPr>
    </w:p>
    <w:p w:rsidR="00A46F1B" w:rsidRPr="00164EF6" w:rsidRDefault="00A46F1B" w:rsidP="00960A8A">
      <w:pPr>
        <w:jc w:val="center"/>
        <w:rPr>
          <w:rFonts w:ascii="Times New Roman" w:hAnsi="Times New Roman"/>
          <w:sz w:val="28"/>
          <w:szCs w:val="28"/>
        </w:rPr>
      </w:pPr>
      <w:r w:rsidRPr="00164EF6">
        <w:rPr>
          <w:rFonts w:ascii="Times New Roman" w:hAnsi="Times New Roman"/>
          <w:sz w:val="28"/>
          <w:szCs w:val="28"/>
        </w:rPr>
        <w:t>Формирование  среды обучения безопасности.</w:t>
      </w:r>
    </w:p>
    <w:p w:rsidR="00A46F1B" w:rsidRPr="00164EF6" w:rsidRDefault="00A46F1B">
      <w:pPr>
        <w:rPr>
          <w:rFonts w:ascii="Times New Roman" w:hAnsi="Times New Roman"/>
          <w:sz w:val="28"/>
          <w:szCs w:val="28"/>
        </w:rPr>
      </w:pPr>
    </w:p>
    <w:p w:rsidR="00A46F1B" w:rsidRPr="00164EF6" w:rsidRDefault="00A46F1B">
      <w:pPr>
        <w:rPr>
          <w:rFonts w:ascii="Times New Roman" w:hAnsi="Times New Roman"/>
          <w:sz w:val="28"/>
          <w:szCs w:val="28"/>
        </w:rPr>
      </w:pPr>
      <w:r w:rsidRPr="00164EF6">
        <w:rPr>
          <w:rFonts w:ascii="Times New Roman" w:hAnsi="Times New Roman"/>
          <w:sz w:val="28"/>
          <w:szCs w:val="28"/>
        </w:rPr>
        <w:t xml:space="preserve">    Глобальные перемены, происходящие в обществе, порождают дефицит безопасности. Это требует разработки понятных каждому ориентиров в выборе стратегии жизни и тактике поведения. Столкнувшись с непредвиденными трудностями, очутившись в сложной, непривычной обстановке, человек вдруг оказывается беспомощным.</w:t>
      </w:r>
    </w:p>
    <w:p w:rsidR="00A46F1B" w:rsidRPr="00164EF6" w:rsidRDefault="00A46F1B">
      <w:pPr>
        <w:rPr>
          <w:rFonts w:ascii="Times New Roman" w:hAnsi="Times New Roman"/>
          <w:sz w:val="28"/>
          <w:szCs w:val="28"/>
        </w:rPr>
      </w:pPr>
      <w:r w:rsidRPr="00164EF6">
        <w:rPr>
          <w:rFonts w:ascii="Times New Roman" w:hAnsi="Times New Roman"/>
          <w:sz w:val="28"/>
          <w:szCs w:val="28"/>
        </w:rPr>
        <w:t xml:space="preserve">    В такой ситуации основа успеха – это умение выжить. Раньше это слово понималось совершенно в конкретном смысле – «остаться в живых». В наше время этот термин приобретает более широкое значение. Под выживанием мы понимаем активную целесообразную деятельность, направленную на сохранение жизни, здоровья, работоспособности человека.</w:t>
      </w:r>
    </w:p>
    <w:p w:rsidR="00A46F1B" w:rsidRPr="00164EF6" w:rsidRDefault="00A46F1B">
      <w:pPr>
        <w:rPr>
          <w:rFonts w:ascii="Times New Roman" w:hAnsi="Times New Roman"/>
          <w:sz w:val="28"/>
          <w:szCs w:val="28"/>
        </w:rPr>
      </w:pPr>
      <w:r w:rsidRPr="00164EF6">
        <w:rPr>
          <w:rFonts w:ascii="Times New Roman" w:hAnsi="Times New Roman"/>
          <w:sz w:val="28"/>
          <w:szCs w:val="28"/>
        </w:rPr>
        <w:t xml:space="preserve">     В связи с этим в настоящее время особую актуальность приобретает вопрос о воспитании у подрастающего поколения готовности к безопасной жизнедеятельности. Поэтому важно разработать такую педагогическую систему, реализация которой и будет обеспечивать подготовку детей к жизни в новых условиях.</w:t>
      </w:r>
    </w:p>
    <w:p w:rsidR="00A46F1B" w:rsidRPr="00164EF6" w:rsidRDefault="00A46F1B">
      <w:pPr>
        <w:rPr>
          <w:rFonts w:ascii="Times New Roman" w:hAnsi="Times New Roman"/>
          <w:sz w:val="28"/>
          <w:szCs w:val="28"/>
        </w:rPr>
      </w:pPr>
      <w:r w:rsidRPr="00164EF6">
        <w:rPr>
          <w:rFonts w:ascii="Times New Roman" w:hAnsi="Times New Roman"/>
          <w:sz w:val="28"/>
          <w:szCs w:val="28"/>
        </w:rPr>
        <w:t xml:space="preserve">     Исследуя материалы по внедрению новых технологий и методик по преподаванию ОБЖ в средней школе хочется отметить модель «Школы выживания» представленную Волгоградским институтом повышения квалификации работников народного образования. Цель данного проекта – формирование оптимальной образовательной среды для личности безопасного типа. Участники проекта поместили предмет ОБЖ в центре учебного плана через модификацию учебных программ посредством включения элементов ОБЖ в содержание традиционных предметов (географии, химии, биологии, физики). Это безусловно помогает ученикам осознать сущность глобальных угроз, возникающих в жизнедеятельности человека, а также возможные последствия, пути выхода из глобального кризиса.</w:t>
      </w:r>
    </w:p>
    <w:p w:rsidR="00A46F1B" w:rsidRPr="00164EF6" w:rsidRDefault="00A46F1B">
      <w:pPr>
        <w:rPr>
          <w:rFonts w:ascii="Times New Roman" w:hAnsi="Times New Roman"/>
          <w:sz w:val="28"/>
          <w:szCs w:val="28"/>
        </w:rPr>
      </w:pPr>
      <w:r w:rsidRPr="00164EF6">
        <w:rPr>
          <w:rFonts w:ascii="Times New Roman" w:hAnsi="Times New Roman"/>
          <w:sz w:val="28"/>
          <w:szCs w:val="28"/>
        </w:rPr>
        <w:t xml:space="preserve">    Большая исследовательская  работа проекта была направлена на создание здоровьесберегающей среды учащихся. Для каждого учащегося был создан паспорт здоровья в виде компьютерной базы школы . Он позволил выработать рекомендации по оптимизации условий учебной деятельности для учащихся экспериментальных групе. Изучая причинно-следственные связи того или иного заболевания такая информация позволяет предупредить некоторые болезни, например ОРЗ, различных травмы, количество которых в школах неуклонно растет. Используя данные наработки в собственной педагогической практке хочу заметить, что дети с интересом относятся к изучению факторов, негативно влияющих на здоровье.</w:t>
      </w:r>
    </w:p>
    <w:p w:rsidR="00A46F1B" w:rsidRPr="00164EF6" w:rsidRDefault="00A46F1B">
      <w:pPr>
        <w:rPr>
          <w:rFonts w:ascii="Times New Roman" w:hAnsi="Times New Roman"/>
          <w:sz w:val="28"/>
          <w:szCs w:val="28"/>
        </w:rPr>
      </w:pPr>
      <w:r w:rsidRPr="00164EF6">
        <w:rPr>
          <w:rFonts w:ascii="Times New Roman" w:hAnsi="Times New Roman"/>
          <w:sz w:val="28"/>
          <w:szCs w:val="28"/>
        </w:rPr>
        <w:t xml:space="preserve">   Внеклассная работа является серьезным рычагом в воспитании безопасности не только среди учащихся, но и среди их родителей. Выступление на родительских собраниях по вопросам безопасности и здорового образа жизни – является серьезной профилактической работой, которая на сегодняшний день, к сожалению, забыта. </w:t>
      </w:r>
    </w:p>
    <w:p w:rsidR="00A46F1B" w:rsidRPr="00164EF6" w:rsidRDefault="00A46F1B">
      <w:pPr>
        <w:rPr>
          <w:rFonts w:ascii="Times New Roman" w:hAnsi="Times New Roman"/>
          <w:sz w:val="28"/>
          <w:szCs w:val="28"/>
        </w:rPr>
      </w:pPr>
      <w:r w:rsidRPr="00164EF6">
        <w:rPr>
          <w:rFonts w:ascii="Times New Roman" w:hAnsi="Times New Roman"/>
          <w:sz w:val="28"/>
          <w:szCs w:val="28"/>
        </w:rPr>
        <w:t xml:space="preserve">   Особое место занимает информационная безопасность. В век информационного бума наши дети очень часто подпадают под действие рекламы, игр, передач, пропагандирующих насилие, разврат, огромное количество различных сектанских и неформальных молодежных организаций внушают опасение . Поэтому защитить подрастающее поколениеможно только сориентировав их</w:t>
      </w:r>
      <w:bookmarkStart w:id="0" w:name="_GoBack"/>
      <w:bookmarkEnd w:id="0"/>
      <w:r w:rsidRPr="00164EF6">
        <w:rPr>
          <w:rFonts w:ascii="Times New Roman" w:hAnsi="Times New Roman"/>
          <w:sz w:val="28"/>
          <w:szCs w:val="28"/>
        </w:rPr>
        <w:t xml:space="preserve"> на общечеловеческие ценности, такие как семья, отечество, труд, культура, человек, мир. Работа это не простая и поэтому требует объединения усилий коллег по цеху.</w:t>
      </w:r>
    </w:p>
    <w:p w:rsidR="00A46F1B" w:rsidRPr="00164EF6" w:rsidRDefault="00A46F1B">
      <w:pPr>
        <w:rPr>
          <w:rFonts w:ascii="Times New Roman" w:hAnsi="Times New Roman"/>
          <w:sz w:val="28"/>
          <w:szCs w:val="28"/>
        </w:rPr>
      </w:pPr>
      <w:r w:rsidRPr="00164EF6">
        <w:rPr>
          <w:rFonts w:ascii="Times New Roman" w:hAnsi="Times New Roman"/>
          <w:sz w:val="28"/>
          <w:szCs w:val="28"/>
        </w:rPr>
        <w:t xml:space="preserve">    В завершении, хочется отметить все возрастающую роль предмета ОБЖ и интеграция его с другими предметами поможет создать личность устойчиваю к всевозможным стрессам современности.</w:t>
      </w:r>
    </w:p>
    <w:sectPr w:rsidR="00A46F1B" w:rsidRPr="00164EF6" w:rsidSect="00CD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885ED6"/>
    <w:rsid w:val="000A5EFD"/>
    <w:rsid w:val="00164EF6"/>
    <w:rsid w:val="00247719"/>
    <w:rsid w:val="00452C27"/>
    <w:rsid w:val="004B6D0C"/>
    <w:rsid w:val="005A1A22"/>
    <w:rsid w:val="006207D1"/>
    <w:rsid w:val="006F28AB"/>
    <w:rsid w:val="00733E06"/>
    <w:rsid w:val="007B460B"/>
    <w:rsid w:val="00885ED6"/>
    <w:rsid w:val="00901F20"/>
    <w:rsid w:val="00933F64"/>
    <w:rsid w:val="00960A8A"/>
    <w:rsid w:val="009E210A"/>
    <w:rsid w:val="00A46F1B"/>
    <w:rsid w:val="00A63351"/>
    <w:rsid w:val="00A92BE2"/>
    <w:rsid w:val="00AF57E4"/>
    <w:rsid w:val="00BB0998"/>
    <w:rsid w:val="00C358C4"/>
    <w:rsid w:val="00CD2BF9"/>
    <w:rsid w:val="00CD5D6F"/>
    <w:rsid w:val="00CE779F"/>
    <w:rsid w:val="00E93BDB"/>
    <w:rsid w:val="00FF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6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subject/>
  <dc:creator>User</dc:creator>
  <cp:keywords/>
  <dc:description/>
  <cp:lastModifiedBy>   </cp:lastModifiedBy>
  <cp:revision>2</cp:revision>
  <dcterms:created xsi:type="dcterms:W3CDTF">2014-04-28T10:05:00Z</dcterms:created>
  <dcterms:modified xsi:type="dcterms:W3CDTF">2014-04-28T10:05:00Z</dcterms:modified>
</cp:coreProperties>
</file>